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0C721" w14:textId="77777777" w:rsidR="007651AD" w:rsidRDefault="007651AD" w:rsidP="007651AD">
      <w:pPr>
        <w:spacing w:line="56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14:paraId="1FD3FA22" w14:textId="77777777" w:rsidR="007651AD" w:rsidRDefault="007651AD" w:rsidP="007651AD">
      <w:pPr>
        <w:tabs>
          <w:tab w:val="left" w:pos="905"/>
        </w:tabs>
        <w:spacing w:line="54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皖西学院会议审批、预（决）算表</w:t>
      </w:r>
    </w:p>
    <w:tbl>
      <w:tblPr>
        <w:tblW w:w="9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661"/>
        <w:gridCol w:w="104"/>
        <w:gridCol w:w="87"/>
        <w:gridCol w:w="1458"/>
        <w:gridCol w:w="526"/>
        <w:gridCol w:w="1170"/>
        <w:gridCol w:w="118"/>
        <w:gridCol w:w="127"/>
        <w:gridCol w:w="1132"/>
        <w:gridCol w:w="144"/>
        <w:gridCol w:w="117"/>
        <w:gridCol w:w="451"/>
        <w:gridCol w:w="847"/>
        <w:gridCol w:w="125"/>
        <w:gridCol w:w="19"/>
        <w:gridCol w:w="1844"/>
      </w:tblGrid>
      <w:tr w:rsidR="007651AD" w14:paraId="0F74F463" w14:textId="77777777" w:rsidTr="007651AD">
        <w:trPr>
          <w:trHeight w:val="460"/>
        </w:trPr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22FBD39" w14:textId="77777777" w:rsidR="007651AD" w:rsidRDefault="007651AD">
            <w:pPr>
              <w:jc w:val="center"/>
              <w:rPr>
                <w:rFonts w:ascii="仿宋_GB2312" w:eastAsia="等线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会议名称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0981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4C84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会议地点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35B4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30EFF064" w14:textId="77777777" w:rsidTr="007651AD">
        <w:trPr>
          <w:trHeight w:val="409"/>
        </w:trPr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4412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会议主题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2AB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9294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是否考察及考察理由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040C" w14:textId="77777777" w:rsidR="007651AD" w:rsidRDefault="007651AD">
            <w:pPr>
              <w:jc w:val="center"/>
              <w:rPr>
                <w:rFonts w:ascii="仿宋_GB2312" w:hAnsi="楷体"/>
                <w:b/>
                <w:sz w:val="13"/>
                <w:szCs w:val="13"/>
              </w:rPr>
            </w:pPr>
            <w:r>
              <w:rPr>
                <w:rFonts w:ascii="仿宋_GB2312" w:hAnsi="楷体" w:hint="eastAsia"/>
                <w:b/>
                <w:sz w:val="13"/>
                <w:szCs w:val="13"/>
              </w:rPr>
              <w:t>对考察的必要性、行程安排、费用支出等做专项说明</w:t>
            </w:r>
          </w:p>
        </w:tc>
      </w:tr>
      <w:tr w:rsidR="007651AD" w14:paraId="5FEC3E51" w14:textId="77777777" w:rsidTr="007651AD">
        <w:trPr>
          <w:trHeight w:val="556"/>
        </w:trPr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F05C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举办单位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F6EE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7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C587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5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A74E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 w:val="13"/>
                <w:szCs w:val="13"/>
              </w:rPr>
            </w:pPr>
          </w:p>
        </w:tc>
      </w:tr>
      <w:tr w:rsidR="007651AD" w14:paraId="195D5C7D" w14:textId="77777777" w:rsidTr="007651AD">
        <w:trPr>
          <w:trHeight w:val="604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813F" w14:textId="77777777" w:rsidR="007651AD" w:rsidRDefault="007651AD">
            <w:pPr>
              <w:spacing w:line="240" w:lineRule="exact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举办会议</w:t>
            </w:r>
          </w:p>
          <w:p w14:paraId="24ADFCDE" w14:textId="77777777" w:rsidR="007651AD" w:rsidRDefault="007651AD">
            <w:pPr>
              <w:spacing w:line="240" w:lineRule="exact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负责人及电话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637" w14:textId="77777777" w:rsidR="007651AD" w:rsidRDefault="007651AD">
            <w:pPr>
              <w:spacing w:line="240" w:lineRule="exact"/>
              <w:jc w:val="center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7675" w14:textId="77777777" w:rsidR="007651AD" w:rsidRDefault="007651AD">
            <w:pPr>
              <w:spacing w:line="240" w:lineRule="exact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参会代表人数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E40" w14:textId="77777777" w:rsidR="007651AD" w:rsidRDefault="007651AD">
            <w:pPr>
              <w:spacing w:line="240" w:lineRule="exact"/>
              <w:jc w:val="center"/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13610DC2" w14:textId="77777777" w:rsidTr="007651AD">
        <w:trPr>
          <w:trHeight w:val="64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D5B8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会期</w:t>
            </w:r>
          </w:p>
        </w:tc>
        <w:tc>
          <w:tcPr>
            <w:tcW w:w="4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B110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20</w:t>
            </w:r>
            <w:r>
              <w:rPr>
                <w:rFonts w:ascii="仿宋_GB2312" w:hAnsi="楷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年</w:t>
            </w:r>
            <w:r>
              <w:rPr>
                <w:rFonts w:ascii="仿宋_GB2312" w:hAnsi="楷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月</w:t>
            </w:r>
            <w:r>
              <w:rPr>
                <w:rFonts w:ascii="仿宋_GB2312" w:hAnsi="楷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日—</w:t>
            </w:r>
            <w:r>
              <w:rPr>
                <w:rFonts w:ascii="仿宋_GB2312" w:hAnsi="楷体" w:hint="eastAsia"/>
                <w:b/>
                <w:szCs w:val="21"/>
              </w:rPr>
              <w:t>20</w:t>
            </w:r>
            <w:r>
              <w:rPr>
                <w:rFonts w:ascii="仿宋_GB2312" w:hAnsi="楷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年</w:t>
            </w:r>
            <w:r>
              <w:rPr>
                <w:rFonts w:ascii="仿宋_GB2312" w:hAnsi="楷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月</w:t>
            </w:r>
            <w:r>
              <w:rPr>
                <w:rFonts w:ascii="仿宋_GB2312" w:hAnsi="楷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日，共</w:t>
            </w:r>
            <w:r>
              <w:rPr>
                <w:rFonts w:ascii="仿宋_GB2312" w:hAnsi="楷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天。</w:t>
            </w:r>
          </w:p>
          <w:p w14:paraId="0A7575A7" w14:textId="77777777" w:rsidR="007651AD" w:rsidRDefault="007651AD">
            <w:pPr>
              <w:ind w:firstLine="42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其中报到</w:t>
            </w:r>
            <w:r>
              <w:rPr>
                <w:rFonts w:ascii="仿宋_GB2312" w:hAnsi="楷体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仿宋_GB2312" w:hAnsi="楷体" w:hint="eastAsia"/>
                <w:b/>
                <w:szCs w:val="21"/>
              </w:rPr>
              <w:t>月</w:t>
            </w:r>
            <w:r>
              <w:rPr>
                <w:rFonts w:ascii="仿宋_GB2312" w:hAnsi="楷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日，离会</w:t>
            </w:r>
            <w:r>
              <w:rPr>
                <w:rFonts w:ascii="仿宋_GB2312" w:hAnsi="楷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月</w:t>
            </w:r>
            <w:r>
              <w:rPr>
                <w:rFonts w:ascii="仿宋_GB2312" w:hAnsi="楷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日。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3C0B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工作人员数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A90" w14:textId="77777777" w:rsidR="007651AD" w:rsidRDefault="007651AD">
            <w:pPr>
              <w:rPr>
                <w:rFonts w:ascii="仿宋_GB2312" w:hAnsi="楷体"/>
                <w:b/>
                <w:sz w:val="15"/>
                <w:szCs w:val="15"/>
              </w:rPr>
            </w:pPr>
          </w:p>
          <w:p w14:paraId="2D7C449D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 w:val="15"/>
                <w:szCs w:val="15"/>
              </w:rPr>
              <w:t>（不超过参会人员</w:t>
            </w:r>
            <w:r>
              <w:rPr>
                <w:rFonts w:ascii="仿宋_GB2312" w:hAnsi="楷体" w:hint="eastAsia"/>
                <w:b/>
                <w:sz w:val="15"/>
                <w:szCs w:val="15"/>
              </w:rPr>
              <w:t>10%</w:t>
            </w:r>
            <w:r>
              <w:rPr>
                <w:rFonts w:ascii="仿宋_GB2312" w:hAnsi="楷体" w:hint="eastAsia"/>
                <w:b/>
                <w:sz w:val="15"/>
                <w:szCs w:val="15"/>
              </w:rPr>
              <w:t>）</w:t>
            </w:r>
          </w:p>
        </w:tc>
      </w:tr>
      <w:tr w:rsidR="007651AD" w14:paraId="0AAFE0B7" w14:textId="77777777" w:rsidTr="007651AD">
        <w:trPr>
          <w:trHeight w:val="768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9356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会议类型</w:t>
            </w:r>
          </w:p>
        </w:tc>
        <w:tc>
          <w:tcPr>
            <w:tcW w:w="8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0523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□学术会议□学术论坛□研讨会□评审会□座谈会□答辩会□招聘会□培训会□管理会议□国际及港澳台会议□其他会议（自填）</w:t>
            </w:r>
          </w:p>
        </w:tc>
      </w:tr>
      <w:tr w:rsidR="007651AD" w14:paraId="67F9A4E2" w14:textId="77777777" w:rsidTr="007651AD">
        <w:trPr>
          <w:trHeight w:val="28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8D85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会议经费来源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F444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经费项目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C373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预算金额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816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决算金额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9E81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备注</w:t>
            </w:r>
          </w:p>
        </w:tc>
      </w:tr>
      <w:tr w:rsidR="007651AD" w14:paraId="2A573F64" w14:textId="77777777" w:rsidTr="007651AD">
        <w:trPr>
          <w:trHeight w:val="3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7320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8A96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收取会议费（如会务费、资料费等）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6EFE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939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D54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68724D96" w14:textId="77777777" w:rsidTr="007651AD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AAEE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50DE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会议赞助费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1768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EAEA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FB3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7FB3ED36" w14:textId="77777777" w:rsidTr="007651AD">
        <w:trPr>
          <w:trHeight w:val="7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701A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B8C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项目经费（注明项目名称和代码）：</w:t>
            </w:r>
          </w:p>
          <w:p w14:paraId="7B42F2E0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8458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FF4F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D49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08D3D359" w14:textId="77777777" w:rsidTr="007651AD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2CB3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A112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合</w:t>
            </w:r>
            <w:r>
              <w:rPr>
                <w:rFonts w:ascii="仿宋_GB2312" w:hAnsi="楷体" w:hint="eastAsia"/>
                <w:b/>
                <w:szCs w:val="21"/>
              </w:rPr>
              <w:t xml:space="preserve">       </w:t>
            </w:r>
            <w:r>
              <w:rPr>
                <w:rFonts w:ascii="仿宋_GB2312" w:hAnsi="楷体" w:hint="eastAsia"/>
                <w:b/>
                <w:szCs w:val="21"/>
              </w:rPr>
              <w:t>计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2BC5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04B3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297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741FCF48" w14:textId="77777777" w:rsidTr="007651AD">
        <w:trPr>
          <w:trHeight w:val="3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C4AA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会议支出</w:t>
            </w:r>
          </w:p>
          <w:p w14:paraId="1208849A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预、决算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CF6D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会议支出内容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6D61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预算金额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18D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决算金额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CAB8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备注</w:t>
            </w:r>
          </w:p>
        </w:tc>
      </w:tr>
      <w:tr w:rsidR="007651AD" w14:paraId="1159F70C" w14:textId="77777777" w:rsidTr="007651AD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E037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568E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综合定额部分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3E62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1.</w:t>
            </w:r>
            <w:r>
              <w:rPr>
                <w:rFonts w:ascii="仿宋_GB2312" w:hAnsi="楷体" w:hint="eastAsia"/>
                <w:b/>
                <w:szCs w:val="21"/>
              </w:rPr>
              <w:t>住宿费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034D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88AC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1750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决算后金额：</w:t>
            </w:r>
          </w:p>
          <w:p w14:paraId="791E1008" w14:textId="77777777" w:rsidR="007651AD" w:rsidRDefault="007651AD">
            <w:pPr>
              <w:ind w:firstLineChars="300" w:firstLine="632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元</w:t>
            </w:r>
            <w:r>
              <w:rPr>
                <w:rFonts w:ascii="仿宋_GB2312" w:hAnsi="楷体" w:hint="eastAsia"/>
                <w:b/>
                <w:szCs w:val="21"/>
              </w:rPr>
              <w:t>/</w:t>
            </w:r>
            <w:r>
              <w:rPr>
                <w:rFonts w:ascii="仿宋_GB2312" w:hAnsi="楷体" w:hint="eastAsia"/>
                <w:b/>
                <w:szCs w:val="21"/>
              </w:rPr>
              <w:t>人</w:t>
            </w:r>
            <w:r>
              <w:rPr>
                <w:rFonts w:ascii="仿宋_GB2312" w:hint="eastAsia"/>
                <w:sz w:val="28"/>
                <w:szCs w:val="28"/>
              </w:rPr>
              <w:t>·</w:t>
            </w:r>
            <w:r>
              <w:rPr>
                <w:rFonts w:ascii="仿宋_GB2312" w:hAnsi="楷体" w:hint="eastAsia"/>
                <w:b/>
                <w:szCs w:val="21"/>
              </w:rPr>
              <w:t>天</w:t>
            </w:r>
          </w:p>
        </w:tc>
      </w:tr>
      <w:tr w:rsidR="007651AD" w14:paraId="5BE22298" w14:textId="77777777" w:rsidTr="007651AD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4FD1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D133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8E49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2.</w:t>
            </w:r>
            <w:r>
              <w:rPr>
                <w:rFonts w:ascii="仿宋_GB2312" w:hAnsi="楷体" w:hint="eastAsia"/>
                <w:b/>
                <w:szCs w:val="21"/>
              </w:rPr>
              <w:t>伙食费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4AA0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E099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3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2CD2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388950CA" w14:textId="77777777" w:rsidTr="007651AD">
        <w:trPr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04CD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EF4F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846F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3.</w:t>
            </w:r>
            <w:r>
              <w:rPr>
                <w:rFonts w:ascii="仿宋_GB2312" w:hAnsi="楷体" w:hint="eastAsia"/>
                <w:b/>
                <w:szCs w:val="21"/>
              </w:rPr>
              <w:t>其他费用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9541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ACEA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3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5FBB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1CFE441B" w14:textId="77777777" w:rsidTr="007651AD">
        <w:trPr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36A5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0293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A8CD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小</w:t>
            </w:r>
            <w:r>
              <w:rPr>
                <w:rFonts w:ascii="仿宋_GB2312" w:hAnsi="楷体" w:hint="eastAsia"/>
                <w:b/>
                <w:szCs w:val="21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计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1B3CA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14C4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6884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2A27BBBD" w14:textId="77777777" w:rsidTr="007651AD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8378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6D42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不计入综</w:t>
            </w:r>
            <w:r>
              <w:rPr>
                <w:rFonts w:ascii="仿宋_GB2312" w:hAnsi="楷体" w:hint="eastAsia"/>
                <w:b/>
                <w:sz w:val="18"/>
                <w:szCs w:val="21"/>
              </w:rPr>
              <w:t>合定额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4E92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4.</w:t>
            </w:r>
            <w:r>
              <w:rPr>
                <w:rFonts w:ascii="仿宋_GB2312" w:hAnsi="楷体" w:hint="eastAsia"/>
                <w:b/>
                <w:szCs w:val="21"/>
              </w:rPr>
              <w:t>邀请的专家城市间交通费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2FD3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8400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F61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5CE061A8" w14:textId="77777777" w:rsidTr="007651AD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10C9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C1AB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7E03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5.</w:t>
            </w:r>
            <w:r>
              <w:rPr>
                <w:rFonts w:ascii="仿宋_GB2312" w:hAnsi="楷体" w:hint="eastAsia"/>
                <w:b/>
                <w:szCs w:val="21"/>
              </w:rPr>
              <w:t>专家的劳务费用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AF81B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CF46E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AE3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78E78040" w14:textId="77777777" w:rsidTr="007651AD">
        <w:trPr>
          <w:trHeight w:val="3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56E7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B2D6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8A32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6.</w:t>
            </w:r>
            <w:r>
              <w:rPr>
                <w:rFonts w:ascii="仿宋_GB2312" w:hAnsi="楷体" w:hint="eastAsia"/>
                <w:b/>
                <w:szCs w:val="21"/>
              </w:rPr>
              <w:t>其他会议开支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5A76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F207C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F0B0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需详细说明内容</w:t>
            </w:r>
          </w:p>
        </w:tc>
      </w:tr>
      <w:tr w:rsidR="007651AD" w14:paraId="5253E9C1" w14:textId="77777777" w:rsidTr="007651AD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222A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B9C78" w14:textId="77777777" w:rsidR="007651AD" w:rsidRDefault="007651AD">
            <w:pPr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合计（</w:t>
            </w:r>
            <w:r>
              <w:rPr>
                <w:rFonts w:ascii="仿宋_GB2312" w:hAnsi="楷体" w:hint="eastAsia"/>
                <w:b/>
                <w:szCs w:val="21"/>
              </w:rPr>
              <w:t>1+2+3+4+5+6</w:t>
            </w:r>
            <w:r>
              <w:rPr>
                <w:rFonts w:ascii="仿宋_GB2312" w:hAnsi="楷体" w:hint="eastAsia"/>
                <w:b/>
                <w:szCs w:val="21"/>
              </w:rPr>
              <w:t>）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E810E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9F1A4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　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94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</w:tc>
      </w:tr>
      <w:tr w:rsidR="007651AD" w14:paraId="2B1841B7" w14:textId="77777777" w:rsidTr="007651AD">
        <w:trPr>
          <w:trHeight w:val="564"/>
        </w:trPr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6E79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会议总费用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FE3D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             </w:t>
            </w:r>
            <w:r>
              <w:rPr>
                <w:rFonts w:ascii="仿宋_GB2312" w:hAnsi="楷体" w:hint="eastAsia"/>
                <w:b/>
                <w:szCs w:val="21"/>
              </w:rPr>
              <w:t>元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1B63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收取会议费</w:t>
            </w:r>
            <w:r>
              <w:rPr>
                <w:rFonts w:ascii="仿宋_GB2312" w:hAnsi="楷体" w:hint="eastAsia"/>
                <w:b/>
                <w:szCs w:val="21"/>
              </w:rPr>
              <w:t>/</w:t>
            </w:r>
            <w:r>
              <w:rPr>
                <w:rFonts w:ascii="仿宋_GB2312" w:hAnsi="楷体" w:hint="eastAsia"/>
                <w:b/>
                <w:szCs w:val="21"/>
              </w:rPr>
              <w:t>会议赞助费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8BC4" w14:textId="77777777" w:rsidR="007651AD" w:rsidRDefault="007651AD">
            <w:pPr>
              <w:ind w:firstLineChars="300" w:firstLine="632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     </w:t>
            </w:r>
            <w:r>
              <w:rPr>
                <w:rFonts w:ascii="仿宋_GB2312" w:hAnsi="楷体" w:hint="eastAsia"/>
                <w:b/>
                <w:szCs w:val="21"/>
              </w:rPr>
              <w:t>元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C023" w14:textId="77777777" w:rsidR="007651AD" w:rsidRDefault="007651AD">
            <w:pPr>
              <w:widowControl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本次</w:t>
            </w:r>
          </w:p>
          <w:p w14:paraId="42D3C1B3" w14:textId="77777777" w:rsidR="007651AD" w:rsidRDefault="007651AD">
            <w:pPr>
              <w:widowControl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支付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D8B4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             </w:t>
            </w:r>
            <w:r>
              <w:rPr>
                <w:rFonts w:ascii="仿宋_GB2312" w:hAnsi="楷体" w:hint="eastAsia"/>
                <w:b/>
                <w:szCs w:val="21"/>
              </w:rPr>
              <w:t>元</w:t>
            </w:r>
          </w:p>
        </w:tc>
      </w:tr>
      <w:tr w:rsidR="007651AD" w14:paraId="6C883311" w14:textId="77777777" w:rsidTr="007651AD">
        <w:trPr>
          <w:trHeight w:val="1142"/>
        </w:trPr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D887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  <w:p w14:paraId="2E88A516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校</w:t>
            </w:r>
            <w:r>
              <w:rPr>
                <w:rFonts w:ascii="仿宋_GB2312" w:hAnsi="楷体" w:hint="eastAsia"/>
                <w:b/>
                <w:szCs w:val="21"/>
              </w:rPr>
              <w:t xml:space="preserve"> </w:t>
            </w:r>
            <w:r>
              <w:rPr>
                <w:rFonts w:ascii="仿宋_GB2312" w:hAnsi="楷体" w:hint="eastAsia"/>
                <w:b/>
                <w:szCs w:val="21"/>
              </w:rPr>
              <w:t>领</w:t>
            </w:r>
            <w:r>
              <w:rPr>
                <w:rFonts w:ascii="仿宋_GB2312" w:hAnsi="楷体" w:hint="eastAsia"/>
                <w:b/>
                <w:szCs w:val="21"/>
              </w:rPr>
              <w:t xml:space="preserve"> </w:t>
            </w:r>
            <w:r>
              <w:rPr>
                <w:rFonts w:ascii="仿宋_GB2312" w:hAnsi="楷体" w:hint="eastAsia"/>
                <w:b/>
                <w:szCs w:val="21"/>
              </w:rPr>
              <w:t>导</w:t>
            </w:r>
          </w:p>
          <w:p w14:paraId="4B320200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意</w:t>
            </w:r>
            <w:r>
              <w:rPr>
                <w:rFonts w:ascii="仿宋_GB2312" w:hAnsi="楷体" w:hint="eastAsia"/>
                <w:b/>
                <w:szCs w:val="21"/>
              </w:rPr>
              <w:t xml:space="preserve">    </w:t>
            </w:r>
            <w:r>
              <w:rPr>
                <w:rFonts w:ascii="仿宋_GB2312" w:hAnsi="楷体" w:hint="eastAsia"/>
                <w:b/>
                <w:szCs w:val="21"/>
              </w:rPr>
              <w:t>见</w:t>
            </w:r>
          </w:p>
          <w:p w14:paraId="58839F01" w14:textId="77777777" w:rsidR="007651AD" w:rsidRDefault="007651AD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BD82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  <w:p w14:paraId="28ADFD65" w14:textId="77777777" w:rsidR="007651AD" w:rsidRDefault="007651AD">
            <w:pPr>
              <w:widowControl/>
              <w:jc w:val="left"/>
              <w:rPr>
                <w:rFonts w:ascii="仿宋_GB2312" w:hAnsi="楷体"/>
                <w:b/>
                <w:szCs w:val="21"/>
              </w:rPr>
            </w:pPr>
          </w:p>
          <w:p w14:paraId="35DEC503" w14:textId="77777777" w:rsidR="007651AD" w:rsidRDefault="007651AD">
            <w:pPr>
              <w:widowControl/>
              <w:ind w:firstLineChars="400" w:firstLine="843"/>
              <w:jc w:val="left"/>
              <w:rPr>
                <w:rFonts w:ascii="仿宋_GB2312" w:hAnsi="楷体"/>
                <w:b/>
                <w:szCs w:val="21"/>
              </w:rPr>
            </w:pPr>
          </w:p>
          <w:p w14:paraId="3E38DC35" w14:textId="77777777" w:rsidR="007651AD" w:rsidRDefault="007651AD">
            <w:pPr>
              <w:widowControl/>
              <w:ind w:firstLineChars="400" w:firstLine="843"/>
              <w:jc w:val="left"/>
              <w:rPr>
                <w:rFonts w:ascii="仿宋_GB2312" w:hAnsi="宋体" w:cs="宋体"/>
                <w:b/>
                <w:kern w:val="0"/>
              </w:rPr>
            </w:pPr>
            <w:r>
              <w:rPr>
                <w:rFonts w:ascii="仿宋_GB2312" w:hAnsi="楷体" w:hint="eastAsia"/>
                <w:b/>
                <w:szCs w:val="21"/>
              </w:rPr>
              <w:t>年</w:t>
            </w:r>
            <w:r>
              <w:rPr>
                <w:rFonts w:ascii="仿宋_GB2312" w:hAnsi="楷体" w:hint="eastAsia"/>
                <w:b/>
                <w:szCs w:val="21"/>
              </w:rPr>
              <w:t xml:space="preserve"> </w:t>
            </w:r>
            <w:r>
              <w:rPr>
                <w:rFonts w:ascii="仿宋_GB2312" w:hAnsi="楷体" w:hint="eastAsia"/>
                <w:b/>
                <w:szCs w:val="21"/>
              </w:rPr>
              <w:t>月</w:t>
            </w:r>
            <w:r>
              <w:rPr>
                <w:rFonts w:ascii="仿宋_GB2312" w:hAnsi="楷体" w:hint="eastAsia"/>
                <w:b/>
                <w:szCs w:val="21"/>
              </w:rPr>
              <w:t xml:space="preserve"> </w:t>
            </w:r>
            <w:r>
              <w:rPr>
                <w:rFonts w:ascii="仿宋_GB2312" w:hAnsi="楷体" w:hint="eastAsia"/>
                <w:b/>
                <w:szCs w:val="21"/>
              </w:rPr>
              <w:t>日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A81C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部门负责人</w:t>
            </w:r>
          </w:p>
          <w:p w14:paraId="7E91FF41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意</w:t>
            </w:r>
            <w:r>
              <w:rPr>
                <w:rFonts w:ascii="仿宋_GB2312" w:hAnsi="楷体" w:hint="eastAsia"/>
                <w:b/>
                <w:szCs w:val="21"/>
              </w:rPr>
              <w:t xml:space="preserve">      </w:t>
            </w:r>
            <w:r>
              <w:rPr>
                <w:rFonts w:ascii="仿宋_GB2312" w:hAnsi="楷体" w:hint="eastAsia"/>
                <w:b/>
                <w:szCs w:val="21"/>
              </w:rPr>
              <w:t>见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4C96" w14:textId="77777777" w:rsidR="007651AD" w:rsidRDefault="007651AD">
            <w:pPr>
              <w:ind w:firstLineChars="300" w:firstLine="632"/>
              <w:rPr>
                <w:rFonts w:ascii="仿宋_GB2312" w:hAnsi="楷体"/>
                <w:b/>
                <w:szCs w:val="21"/>
              </w:rPr>
            </w:pPr>
          </w:p>
          <w:p w14:paraId="3A58E697" w14:textId="77777777" w:rsidR="007651AD" w:rsidRDefault="007651AD">
            <w:pPr>
              <w:ind w:firstLineChars="300" w:firstLine="632"/>
              <w:rPr>
                <w:rFonts w:ascii="仿宋_GB2312" w:hAnsi="楷体"/>
                <w:b/>
                <w:szCs w:val="21"/>
              </w:rPr>
            </w:pPr>
          </w:p>
          <w:p w14:paraId="7F930F5C" w14:textId="77777777" w:rsidR="007651AD" w:rsidRDefault="007651AD">
            <w:pPr>
              <w:ind w:firstLineChars="200" w:firstLine="422"/>
              <w:rPr>
                <w:rFonts w:ascii="仿宋_GB2312" w:hAnsi="楷体"/>
                <w:b/>
                <w:szCs w:val="21"/>
              </w:rPr>
            </w:pPr>
          </w:p>
          <w:p w14:paraId="47C13AD3" w14:textId="77777777" w:rsidR="007651AD" w:rsidRDefault="007651AD">
            <w:pPr>
              <w:ind w:firstLineChars="200" w:firstLine="422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年</w:t>
            </w:r>
            <w:r>
              <w:rPr>
                <w:rFonts w:ascii="仿宋_GB2312" w:hAnsi="楷体" w:hint="eastAsia"/>
                <w:b/>
                <w:szCs w:val="21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月</w:t>
            </w:r>
            <w:r>
              <w:rPr>
                <w:rFonts w:ascii="仿宋_GB2312" w:hAnsi="楷体" w:hint="eastAsia"/>
                <w:b/>
                <w:szCs w:val="21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日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9AF9" w14:textId="77777777" w:rsidR="007651AD" w:rsidRDefault="007651AD">
            <w:pPr>
              <w:widowControl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申请人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38FE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  <w:p w14:paraId="4B4F4FC0" w14:textId="77777777" w:rsidR="007651AD" w:rsidRDefault="007651AD">
            <w:pPr>
              <w:ind w:left="422" w:hangingChars="200" w:hanging="422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 xml:space="preserve">    </w:t>
            </w:r>
          </w:p>
          <w:p w14:paraId="3CB34CAC" w14:textId="77777777" w:rsidR="007651AD" w:rsidRDefault="007651AD">
            <w:pPr>
              <w:rPr>
                <w:rFonts w:ascii="仿宋_GB2312" w:hAnsi="楷体"/>
                <w:b/>
                <w:szCs w:val="21"/>
              </w:rPr>
            </w:pPr>
          </w:p>
          <w:p w14:paraId="459126BE" w14:textId="77777777" w:rsidR="007651AD" w:rsidRDefault="007651AD">
            <w:pPr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ascii="仿宋_GB2312" w:hAnsi="楷体" w:hint="eastAsia"/>
                <w:b/>
                <w:szCs w:val="21"/>
              </w:rPr>
              <w:t>年</w:t>
            </w:r>
            <w:r>
              <w:rPr>
                <w:rFonts w:ascii="仿宋_GB2312" w:hAnsi="楷体" w:hint="eastAsia"/>
                <w:b/>
                <w:szCs w:val="21"/>
              </w:rPr>
              <w:t xml:space="preserve">  </w:t>
            </w:r>
            <w:r>
              <w:rPr>
                <w:rFonts w:ascii="仿宋_GB2312" w:hAnsi="楷体" w:hint="eastAsia"/>
                <w:b/>
                <w:szCs w:val="21"/>
              </w:rPr>
              <w:t>月</w:t>
            </w:r>
            <w:r>
              <w:rPr>
                <w:rFonts w:ascii="仿宋_GB2312" w:hAnsi="楷体" w:hint="eastAsia"/>
                <w:b/>
                <w:szCs w:val="21"/>
              </w:rPr>
              <w:t xml:space="preserve"> </w:t>
            </w:r>
            <w:r>
              <w:rPr>
                <w:rFonts w:ascii="仿宋_GB2312" w:hAnsi="楷体" w:hint="eastAsia"/>
                <w:b/>
                <w:szCs w:val="21"/>
              </w:rPr>
              <w:t>日</w:t>
            </w:r>
          </w:p>
        </w:tc>
      </w:tr>
    </w:tbl>
    <w:p w14:paraId="401C1088" w14:textId="77777777" w:rsidR="007651AD" w:rsidRDefault="007651AD" w:rsidP="007651AD">
      <w:pPr>
        <w:snapToGrid w:val="0"/>
        <w:spacing w:line="240" w:lineRule="atLeas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备注：1.其他费用包括会议室租金、交通费、文件印刷费、 办公文具、医药费等；</w:t>
      </w:r>
    </w:p>
    <w:p w14:paraId="0FB306E7" w14:textId="77777777" w:rsidR="007651AD" w:rsidRDefault="007651AD" w:rsidP="007651AD">
      <w:pPr>
        <w:snapToGrid w:val="0"/>
        <w:spacing w:line="240" w:lineRule="atLeast"/>
        <w:ind w:firstLineChars="300" w:firstLine="630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2.在综合定额标准以内各项费用之间可以调剂使用，据实报销。其中不安排住宿的会议，综合定额按照扣除住宿费后的定额标准执行，住宿费不能调剂使用；不安排就餐的会议，综合定额按照扣除伙食费后的定额标准执行，伙食费不能调剂使用；</w:t>
      </w:r>
    </w:p>
    <w:p w14:paraId="621C890F" w14:textId="77777777" w:rsidR="007651AD" w:rsidRDefault="007651AD" w:rsidP="007651AD">
      <w:pPr>
        <w:snapToGrid w:val="0"/>
        <w:spacing w:line="240" w:lineRule="atLeast"/>
        <w:ind w:firstLineChars="300" w:firstLine="630"/>
        <w:rPr>
          <w:rFonts w:ascii="仿宋_GB2312" w:eastAsia="仿宋_GB2312" w:hAnsi="楷体"/>
          <w:szCs w:val="21"/>
        </w:rPr>
      </w:pPr>
      <w:r>
        <w:rPr>
          <w:rFonts w:ascii="仿宋_GB2312" w:eastAsia="仿宋_GB2312" w:hAnsi="楷体" w:hint="eastAsia"/>
          <w:szCs w:val="21"/>
        </w:rPr>
        <w:t>3.预算金额申报审批时填写，决算金额财务报销时填写。</w:t>
      </w:r>
    </w:p>
    <w:p w14:paraId="42F1ABCF" w14:textId="77777777" w:rsidR="00F62F5C" w:rsidRPr="007651AD" w:rsidRDefault="00F62F5C"/>
    <w:sectPr w:rsidR="00F62F5C" w:rsidRPr="00765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95010" w14:textId="77777777" w:rsidR="00A82F0F" w:rsidRDefault="00A82F0F" w:rsidP="007651AD">
      <w:r>
        <w:separator/>
      </w:r>
    </w:p>
  </w:endnote>
  <w:endnote w:type="continuationSeparator" w:id="0">
    <w:p w14:paraId="7D6D3874" w14:textId="77777777" w:rsidR="00A82F0F" w:rsidRDefault="00A82F0F" w:rsidP="0076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C755" w14:textId="77777777" w:rsidR="00A82F0F" w:rsidRDefault="00A82F0F" w:rsidP="007651AD">
      <w:r>
        <w:separator/>
      </w:r>
    </w:p>
  </w:footnote>
  <w:footnote w:type="continuationSeparator" w:id="0">
    <w:p w14:paraId="3A2DD5B5" w14:textId="77777777" w:rsidR="00A82F0F" w:rsidRDefault="00A82F0F" w:rsidP="0076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C0"/>
    <w:rsid w:val="00580CC0"/>
    <w:rsid w:val="0072439B"/>
    <w:rsid w:val="007651AD"/>
    <w:rsid w:val="00A82F0F"/>
    <w:rsid w:val="00EA748A"/>
    <w:rsid w:val="00F6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83F5C-14B9-40FA-856A-05CB8DE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1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钱自强</dc:creator>
  <cp:keywords/>
  <dc:description/>
  <cp:lastModifiedBy>HuaWei</cp:lastModifiedBy>
  <cp:revision>2</cp:revision>
  <dcterms:created xsi:type="dcterms:W3CDTF">2024-04-19T01:51:00Z</dcterms:created>
  <dcterms:modified xsi:type="dcterms:W3CDTF">2024-04-19T01:51:00Z</dcterms:modified>
</cp:coreProperties>
</file>